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Theme="minorEastAsia"/>
          <w:b/>
          <w:sz w:val="36"/>
          <w:szCs w:val="36"/>
          <w:lang w:val="en-US" w:eastAsia="zh-CN"/>
        </w:rPr>
      </w:pPr>
      <w:r>
        <w:rPr>
          <w:rFonts w:hint="eastAsia" w:eastAsiaTheme="minorEastAsia"/>
          <w:b/>
          <w:sz w:val="36"/>
          <w:szCs w:val="36"/>
          <w:lang w:eastAsia="zh-CN"/>
        </w:rPr>
        <w:t>《</w:t>
      </w:r>
      <w:r>
        <w:rPr>
          <w:rFonts w:hint="eastAsia" w:eastAsiaTheme="minorEastAsia"/>
          <w:b/>
          <w:sz w:val="36"/>
          <w:szCs w:val="36"/>
          <w:lang w:val="en-US" w:eastAsia="zh-CN"/>
        </w:rPr>
        <w:t>智能系统学报</w:t>
      </w:r>
      <w:r>
        <w:rPr>
          <w:rFonts w:hint="eastAsia" w:eastAsiaTheme="minorEastAsia"/>
          <w:b/>
          <w:sz w:val="36"/>
          <w:szCs w:val="36"/>
          <w:lang w:eastAsia="zh-CN"/>
        </w:rPr>
        <w:t>》</w:t>
      </w:r>
      <w:r>
        <w:rPr>
          <w:rFonts w:eastAsiaTheme="minorEastAsia"/>
          <w:b/>
          <w:sz w:val="36"/>
          <w:szCs w:val="36"/>
        </w:rPr>
        <w:t>审稿费交纳通知单</w:t>
      </w:r>
    </w:p>
    <w:p>
      <w:pPr>
        <w:pStyle w:val="5"/>
        <w:spacing w:after="240" w:line="375" w:lineRule="atLeast"/>
        <w:ind w:firstLine="480" w:firstLineChars="200"/>
        <w:rPr>
          <w:rFonts w:ascii="Times New Roman" w:hAnsi="Times New Roman" w:cs="Times New Roman" w:eastAsiaTheme="minorEastAsia"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尊敬的作者，您的文章已通过《智能系统学报》编辑部初审，同意收稿送审，需交纳审稿费100元，请将审稿费直接汇入哈尔滨工程大学财务处银行账号</w:t>
      </w:r>
      <w:r>
        <w:rPr>
          <w:rFonts w:hint="eastAsia" w:ascii="Times New Roman" w:hAnsi="Times New Roman" w:cs="Times New Roman" w:eastAsiaTheme="minorEastAsia"/>
          <w:color w:val="000000"/>
          <w:sz w:val="24"/>
          <w:szCs w:val="24"/>
        </w:rPr>
        <w:t>(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见表1</w:t>
      </w:r>
      <w:r>
        <w:rPr>
          <w:rFonts w:hint="eastAsia" w:ascii="Times New Roman" w:hAnsi="Times New Roman" w:cs="Times New Roman" w:eastAsiaTheme="minorEastAsia"/>
          <w:color w:val="000000"/>
          <w:sz w:val="24"/>
          <w:szCs w:val="24"/>
        </w:rPr>
        <w:t>)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，</w:t>
      </w:r>
      <w:r>
        <w:rPr>
          <w:rFonts w:ascii="Times New Roman" w:hAnsi="Times New Roman" w:cs="Times New Roman" w:eastAsiaTheme="minorEastAsia"/>
          <w:b/>
          <w:color w:val="FF0000"/>
          <w:sz w:val="24"/>
          <w:szCs w:val="24"/>
        </w:rPr>
        <w:t>汇款时请您务必在附言栏处注明：稿件编号+智能审稿费</w:t>
      </w:r>
      <w:r>
        <w:rPr>
          <w:rFonts w:ascii="Times New Roman" w:hAnsi="Times New Roman" w:cs="Times New Roman" w:eastAsiaTheme="minorEastAsia"/>
          <w:color w:val="FF0000"/>
          <w:sz w:val="24"/>
          <w:szCs w:val="24"/>
        </w:rPr>
        <w:t>。</w:t>
      </w:r>
      <w:r>
        <w:rPr>
          <w:rFonts w:ascii="Times New Roman" w:hAnsi="Times New Roman" w:cs="Times New Roman" w:eastAsiaTheme="minorEastAsia"/>
          <w:b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  <w:t>哈尔滨工程大学的作者请填写校内作者审稿费转帐通知单</w:t>
      </w:r>
      <w:r>
        <w:rPr>
          <w:rFonts w:ascii="Times New Roman" w:hAnsi="Times New Roman" w:cs="Times New Roman" w:eastAsiaTheme="minorEastAsia"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  <w:t>。</w:t>
      </w:r>
    </w:p>
    <w:p>
      <w:pPr>
        <w:pStyle w:val="5"/>
        <w:spacing w:after="240" w:line="375" w:lineRule="atLeast"/>
        <w:jc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表1 哈尔滨工程大学财务处银行账号 </w:t>
      </w:r>
    </w:p>
    <w:tbl>
      <w:tblPr>
        <w:tblStyle w:val="7"/>
        <w:tblW w:w="148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4437"/>
        <w:gridCol w:w="2863"/>
        <w:gridCol w:w="2650"/>
        <w:gridCol w:w="2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户名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开户行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账号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行号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纳税人识别号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哈尔滨工程大学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中国工商银行股份有限公司哈尔滨宣桥支行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3500040709008802226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102261001248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12100000424006211L</w:t>
            </w:r>
          </w:p>
        </w:tc>
      </w:tr>
    </w:tbl>
    <w:p>
      <w:pPr>
        <w:pStyle w:val="5"/>
        <w:spacing w:after="240" w:line="375" w:lineRule="atLeast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汇款后请将表2填写完整发送到邮箱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"mailto:tis@vip.sina.com"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9"/>
          <w:rFonts w:hint="eastAsia" w:ascii="宋体" w:hAnsi="宋体" w:eastAsia="宋体" w:cs="宋体"/>
          <w:b/>
          <w:bCs/>
          <w:sz w:val="24"/>
          <w:szCs w:val="24"/>
        </w:rPr>
        <w:t>tis@vip.sina.com</w:t>
      </w:r>
      <w:r>
        <w:rPr>
          <w:rStyle w:val="9"/>
          <w:rFonts w:hint="eastAsia" w:ascii="宋体" w:hAnsi="宋体" w:eastAsia="宋体" w:cs="宋体"/>
          <w:b/>
          <w:bCs/>
          <w:sz w:val="24"/>
          <w:szCs w:val="24"/>
        </w:rPr>
        <w:fldChar w:fldCharType="end"/>
      </w:r>
      <w:r>
        <w:rPr>
          <w:rStyle w:val="9"/>
          <w:rFonts w:hint="eastAsia" w:ascii="宋体" w:hAnsi="宋体" w:eastAsia="宋体" w:cs="宋体"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  <w:t>(邮件标题、文件名称需标注“稿件编号+审稿费汇款回执”)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加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的项目很重要，请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务必正确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填写贵单位财务部门可以核销的官方开票信息。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编辑部会在收到回执单的10个工作日内，将电子发票发送至您预留的手机号和信箱中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发票为增值税电子发票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spacing w:line="360" w:lineRule="auto"/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表2审稿费汇款回执单</w:t>
      </w:r>
    </w:p>
    <w:tbl>
      <w:tblPr>
        <w:tblStyle w:val="7"/>
        <w:tblW w:w="158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3153"/>
        <w:gridCol w:w="1692"/>
        <w:gridCol w:w="1440"/>
        <w:gridCol w:w="2745"/>
        <w:gridCol w:w="2415"/>
        <w:gridCol w:w="2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稿件编号</w:t>
            </w:r>
          </w:p>
        </w:tc>
        <w:tc>
          <w:tcPr>
            <w:tcW w:w="4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作者姓名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b/>
                <w:bCs/>
                <w:color w:val="FF0000"/>
                <w:kern w:val="0"/>
                <w:szCs w:val="21"/>
                <w:lang w:bidi="ar"/>
              </w:rPr>
              <w:t>E-mail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szCs w:val="21"/>
              </w:rPr>
            </w:pPr>
            <w:r>
              <w:rPr>
                <w:rFonts w:eastAsiaTheme="minorEastAsia"/>
                <w:b/>
                <w:bCs/>
                <w:color w:val="FF0000"/>
                <w:kern w:val="0"/>
                <w:szCs w:val="21"/>
                <w:lang w:bidi="ar"/>
              </w:rPr>
              <w:t>手机号码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szCs w:val="21"/>
              </w:rPr>
            </w:pPr>
            <w:r>
              <w:rPr>
                <w:rFonts w:eastAsiaTheme="minorEastAsia"/>
                <w:kern w:val="0"/>
                <w:szCs w:val="21"/>
                <w:lang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szCs w:val="21"/>
              </w:rPr>
            </w:pPr>
            <w:r>
              <w:rPr>
                <w:rFonts w:eastAsiaTheme="minorEastAsia"/>
                <w:b/>
                <w:bCs/>
                <w:color w:val="FF0000"/>
                <w:kern w:val="0"/>
                <w:szCs w:val="21"/>
                <w:lang w:bidi="ar"/>
              </w:rPr>
              <w:t>发票抬头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szCs w:val="21"/>
              </w:rPr>
            </w:pPr>
            <w:r>
              <w:rPr>
                <w:rFonts w:eastAsiaTheme="minorEastAsia"/>
                <w:b/>
                <w:bCs/>
                <w:color w:val="FF0000"/>
                <w:kern w:val="0"/>
                <w:szCs w:val="21"/>
                <w:lang w:bidi="ar"/>
              </w:rPr>
              <w:t>纳税人识别号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szCs w:val="21"/>
              </w:rPr>
            </w:pPr>
            <w:r>
              <w:rPr>
                <w:rFonts w:eastAsiaTheme="minorEastAsia"/>
                <w:b/>
                <w:bCs/>
                <w:color w:val="FF0000"/>
                <w:kern w:val="0"/>
                <w:szCs w:val="21"/>
                <w:lang w:bidi="ar"/>
              </w:rPr>
              <w:t>地址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szCs w:val="21"/>
              </w:rPr>
            </w:pPr>
            <w:r>
              <w:rPr>
                <w:rFonts w:eastAsiaTheme="minorEastAsia"/>
                <w:b/>
                <w:bCs/>
                <w:color w:val="FF0000"/>
                <w:kern w:val="0"/>
                <w:szCs w:val="21"/>
                <w:lang w:bidi="ar"/>
              </w:rPr>
              <w:t>电话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开户行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名称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开户行账号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8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</w:rPr>
              <w:t>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</w:rPr>
              <w:t>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</w:rPr>
              <w:t>凭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</w:rPr>
              <w:t>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3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Cs w:val="21"/>
              </w:rPr>
              <w:t>请将汇款凭证的图片粘贴在此处</w:t>
            </w:r>
          </w:p>
        </w:tc>
      </w:tr>
    </w:tbl>
    <w:p>
      <w:p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校内作者审稿费转帐通知单</w:t>
      </w:r>
    </w:p>
    <w:p>
      <w:pPr>
        <w:spacing w:line="360" w:lineRule="auto"/>
        <w:ind w:firstLine="420" w:firstLineChars="200"/>
        <w:rPr>
          <w:rFonts w:eastAsiaTheme="minorEastAsia"/>
          <w:color w:val="000000"/>
          <w:szCs w:val="21"/>
        </w:rPr>
      </w:pPr>
    </w:p>
    <w:p>
      <w:pPr>
        <w:spacing w:line="360" w:lineRule="auto"/>
        <w:ind w:firstLine="480" w:firstLineChars="200"/>
        <w:jc w:val="left"/>
        <w:rPr>
          <w:color w:val="FF0000"/>
          <w:kern w:val="0"/>
          <w:sz w:val="24"/>
        </w:rPr>
      </w:pPr>
      <w:r>
        <w:rPr>
          <w:rFonts w:eastAsiaTheme="minorEastAsia"/>
          <w:color w:val="000000"/>
          <w:sz w:val="24"/>
        </w:rPr>
        <w:t>尊敬的作者，您的文章已通过《智能系统学报》编辑部初审，同意收稿送审，需交纳审稿费100元</w:t>
      </w:r>
      <w:r>
        <w:rPr>
          <w:kern w:val="0"/>
          <w:sz w:val="24"/>
        </w:rPr>
        <w:t>。</w:t>
      </w:r>
      <w:r>
        <w:rPr>
          <w:color w:val="FF0000"/>
          <w:kern w:val="0"/>
          <w:sz w:val="24"/>
        </w:rPr>
        <w:t>请按下面提示进行操作，如有问题请致电82534001咨询。</w:t>
      </w:r>
    </w:p>
    <w:p>
      <w:pPr>
        <w:widowControl/>
        <w:spacing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t>校内作者</w:t>
      </w:r>
      <w:r>
        <w:rPr>
          <w:color w:val="333333"/>
          <w:kern w:val="0"/>
          <w:sz w:val="24"/>
        </w:rPr>
        <w:t>审稿费</w:t>
      </w:r>
      <w:r>
        <w:rPr>
          <w:rFonts w:hint="eastAsia"/>
          <w:color w:val="333333"/>
          <w:kern w:val="0"/>
          <w:sz w:val="24"/>
        </w:rPr>
        <w:t>需</w:t>
      </w:r>
      <w:r>
        <w:rPr>
          <w:color w:val="333333"/>
          <w:kern w:val="0"/>
          <w:sz w:val="24"/>
        </w:rPr>
        <w:t>通过学校</w:t>
      </w:r>
      <w:r>
        <w:rPr>
          <w:rFonts w:hint="eastAsia"/>
          <w:color w:val="333333"/>
          <w:kern w:val="0"/>
          <w:sz w:val="24"/>
        </w:rPr>
        <w:t>财务处“</w:t>
      </w:r>
      <w:r>
        <w:rPr>
          <w:color w:val="333333"/>
          <w:kern w:val="0"/>
          <w:sz w:val="24"/>
        </w:rPr>
        <w:t>高级财务管理平台</w:t>
      </w:r>
      <w:r>
        <w:rPr>
          <w:rFonts w:hint="eastAsia"/>
          <w:color w:val="333333"/>
          <w:kern w:val="0"/>
          <w:sz w:val="24"/>
        </w:rPr>
        <w:t>”</w:t>
      </w:r>
      <w:r>
        <w:rPr>
          <w:color w:val="333333"/>
          <w:kern w:val="0"/>
          <w:sz w:val="24"/>
        </w:rPr>
        <w:t>上</w:t>
      </w:r>
      <w:r>
        <w:rPr>
          <w:rFonts w:hint="eastAsia"/>
          <w:color w:val="333333"/>
          <w:kern w:val="0"/>
          <w:sz w:val="24"/>
        </w:rPr>
        <w:t>“</w:t>
      </w:r>
      <w:r>
        <w:rPr>
          <w:color w:val="333333"/>
          <w:kern w:val="0"/>
          <w:sz w:val="24"/>
        </w:rPr>
        <w:t>网上预约报账</w:t>
      </w:r>
      <w:r>
        <w:rPr>
          <w:rFonts w:hint="eastAsia"/>
          <w:color w:val="333333"/>
          <w:kern w:val="0"/>
          <w:sz w:val="24"/>
        </w:rPr>
        <w:t>”</w:t>
      </w:r>
      <w:r>
        <w:rPr>
          <w:color w:val="333333"/>
          <w:kern w:val="0"/>
          <w:sz w:val="24"/>
        </w:rPr>
        <w:t>开通</w:t>
      </w:r>
      <w:r>
        <w:rPr>
          <w:rFonts w:hint="eastAsia"/>
          <w:color w:val="333333"/>
          <w:kern w:val="0"/>
          <w:sz w:val="24"/>
        </w:rPr>
        <w:t>的“</w:t>
      </w:r>
      <w:r>
        <w:rPr>
          <w:color w:val="333333"/>
          <w:kern w:val="0"/>
          <w:sz w:val="24"/>
        </w:rPr>
        <w:t>校内经费转账</w:t>
      </w:r>
      <w:r>
        <w:rPr>
          <w:rFonts w:hint="eastAsia"/>
          <w:color w:val="333333"/>
          <w:kern w:val="0"/>
          <w:sz w:val="24"/>
        </w:rPr>
        <w:t>”</w:t>
      </w:r>
      <w:r>
        <w:rPr>
          <w:color w:val="333333"/>
          <w:kern w:val="0"/>
          <w:sz w:val="24"/>
        </w:rPr>
        <w:t>业务</w:t>
      </w:r>
      <w:r>
        <w:rPr>
          <w:rFonts w:hint="eastAsia"/>
          <w:color w:val="333333"/>
          <w:kern w:val="0"/>
          <w:sz w:val="24"/>
        </w:rPr>
        <w:t>办理。</w:t>
      </w:r>
      <w:bookmarkStart w:id="0" w:name="_GoBack"/>
      <w:bookmarkEnd w:id="0"/>
      <w:r>
        <w:rPr>
          <w:color w:val="333333"/>
          <w:kern w:val="0"/>
          <w:sz w:val="24"/>
        </w:rPr>
        <w:t>现将相关流程为您介绍如下：</w:t>
      </w:r>
    </w:p>
    <w:p>
      <w:pPr>
        <w:widowControl/>
        <w:spacing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1.  支出项目的经办人进入</w:t>
      </w:r>
      <w:r>
        <w:rPr>
          <w:rFonts w:hint="eastAsia"/>
          <w:color w:val="333333"/>
          <w:kern w:val="0"/>
          <w:sz w:val="24"/>
        </w:rPr>
        <w:t>“</w:t>
      </w:r>
      <w:r>
        <w:rPr>
          <w:color w:val="333333"/>
          <w:kern w:val="0"/>
          <w:sz w:val="24"/>
        </w:rPr>
        <w:t>网上预约报账</w:t>
      </w:r>
      <w:r>
        <w:rPr>
          <w:rFonts w:hint="eastAsia"/>
          <w:color w:val="333333"/>
          <w:kern w:val="0"/>
          <w:sz w:val="24"/>
        </w:rPr>
        <w:t>”</w:t>
      </w:r>
      <w:r>
        <w:rPr>
          <w:color w:val="333333"/>
          <w:kern w:val="0"/>
          <w:sz w:val="24"/>
        </w:rPr>
        <w:t>界面，点击</w:t>
      </w:r>
      <w:r>
        <w:rPr>
          <w:rFonts w:hint="eastAsia"/>
          <w:color w:val="333333"/>
          <w:kern w:val="0"/>
          <w:sz w:val="24"/>
        </w:rPr>
        <w:t>“</w:t>
      </w:r>
      <w:r>
        <w:rPr>
          <w:color w:val="333333"/>
          <w:kern w:val="0"/>
          <w:sz w:val="24"/>
        </w:rPr>
        <w:t>申请报销单</w:t>
      </w:r>
      <w:r>
        <w:rPr>
          <w:rFonts w:hint="eastAsia"/>
          <w:color w:val="333333"/>
          <w:kern w:val="0"/>
          <w:sz w:val="24"/>
        </w:rPr>
        <w:t>”</w:t>
      </w:r>
      <w:r>
        <w:rPr>
          <w:color w:val="333333"/>
          <w:kern w:val="0"/>
          <w:sz w:val="24"/>
        </w:rPr>
        <w:t>。</w:t>
      </w:r>
    </w:p>
    <w:p>
      <w:pPr>
        <w:widowControl/>
        <w:spacing w:before="100" w:beforeAutospacing="1" w:after="300" w:line="360" w:lineRule="auto"/>
        <w:jc w:val="center"/>
        <w:rPr>
          <w:rFonts w:eastAsiaTheme="minorEastAsia"/>
          <w:color w:val="333333"/>
          <w:kern w:val="0"/>
          <w:sz w:val="24"/>
        </w:rPr>
      </w:pP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pict>
          <v:shape id="_x0000_i1025" o:spt="75" type="#_x0000_t75" style="height:226.15pt;width:325.85pt;" filled="f" o:preferrelative="t" stroked="f" coordsize="21600,21600">
            <v:path/>
            <v:fill on="f" focussize="0,0"/>
            <v:stroke on="f" joinstyle="miter"/>
            <v:imagedata r:id="rId4" r:href="rId5" o:title=""/>
            <o:lock v:ext="edit" aspectratio="t"/>
            <w10:wrap type="none"/>
            <w10:anchorlock/>
          </v:shape>
        </w:pict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</w:p>
    <w:p>
      <w:pPr>
        <w:widowControl/>
        <w:spacing w:line="360" w:lineRule="auto"/>
        <w:ind w:firstLine="480" w:firstLineChars="200"/>
        <w:jc w:val="left"/>
        <w:rPr>
          <w:rFonts w:eastAsiaTheme="minorEastAsia"/>
          <w:color w:val="333333"/>
          <w:kern w:val="0"/>
          <w:sz w:val="24"/>
        </w:rPr>
      </w:pPr>
      <w:r>
        <w:rPr>
          <w:rFonts w:eastAsiaTheme="minorEastAsia"/>
          <w:color w:val="333333"/>
          <w:kern w:val="0"/>
          <w:sz w:val="24"/>
        </w:rPr>
        <w:t>2.  点击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校内经费转账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，填写内容：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单项目报销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（填写支出的项目代码）、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附件张数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、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选择支付方式-混合支付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。*代表必填项，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摘要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和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选择已认证发票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两项无须填写。填写完毕，点击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下一步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eastAsiaTheme="minorEastAsia"/>
          <w:color w:val="333333"/>
          <w:kern w:val="0"/>
          <w:sz w:val="24"/>
        </w:rPr>
      </w:pPr>
    </w:p>
    <w:p>
      <w:pPr>
        <w:widowControl/>
        <w:spacing w:before="100" w:beforeAutospacing="1" w:after="300" w:line="360" w:lineRule="auto"/>
        <w:jc w:val="center"/>
        <w:rPr>
          <w:rFonts w:eastAsiaTheme="minorEastAsia"/>
          <w:color w:val="333333"/>
          <w:kern w:val="0"/>
          <w:sz w:val="24"/>
        </w:rPr>
      </w:pP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pict>
          <v:shape id="_x0000_i1026" o:spt="75" type="#_x0000_t75" style="height:192.45pt;width:421.4pt;" filled="f" o:preferrelative="t" stroked="f" coordsize="21600,21600">
            <v:path/>
            <v:fill on="f" focussize="0,0"/>
            <v:stroke on="f" joinstyle="miter"/>
            <v:imagedata r:id="rId6" r:href="rId7" o:title=""/>
            <o:lock v:ext="edit" aspectratio="t"/>
            <w10:wrap type="none"/>
            <w10:anchorlock/>
          </v:shape>
        </w:pict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</w:p>
    <w:p>
      <w:pPr>
        <w:widowControl/>
        <w:spacing w:line="360" w:lineRule="auto"/>
        <w:ind w:firstLine="480" w:firstLineChars="200"/>
        <w:jc w:val="left"/>
        <w:rPr>
          <w:rFonts w:eastAsiaTheme="minorEastAsia"/>
          <w:color w:val="333333"/>
          <w:kern w:val="0"/>
          <w:sz w:val="24"/>
        </w:rPr>
      </w:pPr>
      <w:r>
        <w:rPr>
          <w:rFonts w:eastAsiaTheme="minorEastAsia"/>
          <w:color w:val="333333"/>
          <w:kern w:val="0"/>
          <w:sz w:val="24"/>
        </w:rPr>
        <w:t>3.进入具体业务界面，点击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费用项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右侧的下拉框图标，选择转账的事项后，点击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转入项目号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右侧的下拉框图标，系统自动显示转入的项目号（无须经办人填写）。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费用项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选择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转审稿费[其他支出]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，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转入项目号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选择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学报自筹经费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，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转入金额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填写100元，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摘要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栏标注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稿件编号+作者姓名</w:t>
      </w:r>
      <w:r>
        <w:rPr>
          <w:rFonts w:hint="eastAsia" w:eastAsiaTheme="minorEastAsia"/>
          <w:color w:val="333333"/>
          <w:kern w:val="0"/>
          <w:sz w:val="24"/>
        </w:rPr>
        <w:t>(</w:t>
      </w:r>
      <w:r>
        <w:rPr>
          <w:rFonts w:eastAsiaTheme="minorEastAsia"/>
          <w:color w:val="333333"/>
          <w:kern w:val="0"/>
          <w:sz w:val="24"/>
        </w:rPr>
        <w:t>智能系统学报</w:t>
      </w:r>
      <w:r>
        <w:rPr>
          <w:rFonts w:hint="eastAsia" w:eastAsiaTheme="minorEastAsia"/>
          <w:color w:val="333333"/>
          <w:kern w:val="0"/>
          <w:sz w:val="24"/>
          <w:lang w:val="en-US" w:eastAsia="zh-CN"/>
        </w:rPr>
        <w:t>审稿费</w:t>
      </w:r>
      <w:r>
        <w:rPr>
          <w:rFonts w:hint="eastAsia" w:eastAsiaTheme="minorEastAsia"/>
          <w:color w:val="333333"/>
          <w:kern w:val="0"/>
          <w:sz w:val="24"/>
        </w:rPr>
        <w:t>)”</w:t>
      </w:r>
      <w:r>
        <w:rPr>
          <w:rFonts w:eastAsiaTheme="minorEastAsia"/>
          <w:color w:val="333333"/>
          <w:kern w:val="0"/>
          <w:sz w:val="24"/>
        </w:rPr>
        <w:t>，点击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保存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。</w:t>
      </w:r>
    </w:p>
    <w:p>
      <w:pPr>
        <w:widowControl/>
        <w:spacing w:before="100" w:beforeAutospacing="1" w:after="300" w:line="360" w:lineRule="auto"/>
        <w:jc w:val="center"/>
        <w:rPr>
          <w:rFonts w:eastAsiaTheme="minorEastAsia"/>
          <w:color w:val="333333"/>
          <w:kern w:val="0"/>
          <w:sz w:val="24"/>
        </w:rPr>
      </w:pPr>
      <w:r>
        <w:rPr>
          <w:rFonts w:eastAsiaTheme="minorEastAsia"/>
        </w:rPr>
        <w:drawing>
          <wp:inline distT="0" distB="0" distL="0" distR="0">
            <wp:extent cx="6115685" cy="18656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eastAsiaTheme="minorEastAsia"/>
          <w:color w:val="333333"/>
          <w:kern w:val="0"/>
          <w:sz w:val="24"/>
        </w:rPr>
      </w:pPr>
      <w:r>
        <w:rPr>
          <w:rFonts w:eastAsiaTheme="minorEastAsia"/>
          <w:color w:val="333333"/>
          <w:kern w:val="0"/>
          <w:sz w:val="24"/>
        </w:rPr>
        <w:t>4.生成预约单。</w:t>
      </w:r>
    </w:p>
    <w:p>
      <w:pPr>
        <w:widowControl/>
        <w:spacing w:line="360" w:lineRule="auto"/>
        <w:ind w:firstLine="480" w:firstLineChars="200"/>
        <w:jc w:val="left"/>
        <w:rPr>
          <w:rFonts w:eastAsiaTheme="minorEastAsia"/>
          <w:szCs w:val="21"/>
        </w:rPr>
      </w:pPr>
      <w:r>
        <w:rPr>
          <w:rFonts w:eastAsiaTheme="minorEastAsia"/>
          <w:color w:val="333333"/>
          <w:kern w:val="0"/>
          <w:sz w:val="24"/>
        </w:rPr>
        <w:t>5.经办人将生成的预约单打印，并送交给王娜老师（主楼703室）。内部经费转账业务由《智能系统学报》编辑部统一到财务处办理。</w:t>
      </w:r>
    </w:p>
    <w:p>
      <w:pPr>
        <w:rPr>
          <w:rFonts w:eastAsiaTheme="minorEastAsia"/>
        </w:rPr>
      </w:pPr>
    </w:p>
    <w:sectPr>
      <w:pgSz w:w="16840" w:h="11907" w:orient="landscape"/>
      <w:pgMar w:top="567" w:right="567" w:bottom="567" w:left="567" w:header="964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D"/>
    <w:rsid w:val="00016FDD"/>
    <w:rsid w:val="000C57DF"/>
    <w:rsid w:val="00166C93"/>
    <w:rsid w:val="001A6BAD"/>
    <w:rsid w:val="001B06B2"/>
    <w:rsid w:val="001F35BA"/>
    <w:rsid w:val="0025583F"/>
    <w:rsid w:val="002E0E9A"/>
    <w:rsid w:val="002F5A52"/>
    <w:rsid w:val="00305C1A"/>
    <w:rsid w:val="003116DC"/>
    <w:rsid w:val="003265B4"/>
    <w:rsid w:val="003827E0"/>
    <w:rsid w:val="003B497A"/>
    <w:rsid w:val="003D6564"/>
    <w:rsid w:val="003F453F"/>
    <w:rsid w:val="00430650"/>
    <w:rsid w:val="004A03B3"/>
    <w:rsid w:val="004F0723"/>
    <w:rsid w:val="005200F7"/>
    <w:rsid w:val="005748C5"/>
    <w:rsid w:val="00611BC5"/>
    <w:rsid w:val="00673EF4"/>
    <w:rsid w:val="006B0699"/>
    <w:rsid w:val="006F7ACF"/>
    <w:rsid w:val="00702D27"/>
    <w:rsid w:val="00772333"/>
    <w:rsid w:val="00786DCD"/>
    <w:rsid w:val="007A4497"/>
    <w:rsid w:val="008D78C5"/>
    <w:rsid w:val="009F7FEA"/>
    <w:rsid w:val="00A83639"/>
    <w:rsid w:val="00AC384D"/>
    <w:rsid w:val="00AD36B6"/>
    <w:rsid w:val="00B0073D"/>
    <w:rsid w:val="00BE02E4"/>
    <w:rsid w:val="00BE5C84"/>
    <w:rsid w:val="00BF2D94"/>
    <w:rsid w:val="00C2768E"/>
    <w:rsid w:val="00C50C4A"/>
    <w:rsid w:val="00C71037"/>
    <w:rsid w:val="00C92BE0"/>
    <w:rsid w:val="00CA6B57"/>
    <w:rsid w:val="00CC3D8D"/>
    <w:rsid w:val="00D0516D"/>
    <w:rsid w:val="00EA1979"/>
    <w:rsid w:val="00EF4616"/>
    <w:rsid w:val="00F14642"/>
    <w:rsid w:val="00F2704F"/>
    <w:rsid w:val="00F97B94"/>
    <w:rsid w:val="0C5F0AD1"/>
    <w:rsid w:val="0DBA492E"/>
    <w:rsid w:val="10D01FEF"/>
    <w:rsid w:val="130854B1"/>
    <w:rsid w:val="17A938AE"/>
    <w:rsid w:val="17D11BA2"/>
    <w:rsid w:val="1959001A"/>
    <w:rsid w:val="1AF67CA1"/>
    <w:rsid w:val="1D6926B5"/>
    <w:rsid w:val="1DA450B6"/>
    <w:rsid w:val="223F5628"/>
    <w:rsid w:val="225215ED"/>
    <w:rsid w:val="2B8143C0"/>
    <w:rsid w:val="31F560D2"/>
    <w:rsid w:val="32397227"/>
    <w:rsid w:val="34A41DB5"/>
    <w:rsid w:val="371F7794"/>
    <w:rsid w:val="383933C3"/>
    <w:rsid w:val="42E55965"/>
    <w:rsid w:val="43D83355"/>
    <w:rsid w:val="48F762D0"/>
    <w:rsid w:val="4B2520AD"/>
    <w:rsid w:val="544F006C"/>
    <w:rsid w:val="55C315FF"/>
    <w:rsid w:val="5B067E90"/>
    <w:rsid w:val="5D463552"/>
    <w:rsid w:val="5DEB47C4"/>
    <w:rsid w:val="62A02EAC"/>
    <w:rsid w:val="65D55727"/>
    <w:rsid w:val="6B4B5125"/>
    <w:rsid w:val="6C9F37E3"/>
    <w:rsid w:val="6DB60CC7"/>
    <w:rsid w:val="70934B96"/>
    <w:rsid w:val="7371619F"/>
    <w:rsid w:val="78F27536"/>
    <w:rsid w:val="7C582E00"/>
    <w:rsid w:val="7CF74335"/>
    <w:rsid w:val="7E2E53B0"/>
    <w:rsid w:val="7FF1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line="360" w:lineRule="auto"/>
      <w:jc w:val="left"/>
    </w:pPr>
    <w:rPr>
      <w:rFonts w:ascii="Tahoma" w:hAnsi="Tahoma" w:cs="Tahoma"/>
      <w:color w:val="666666"/>
      <w:kern w:val="0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Hyperlink"/>
    <w:unhideWhenUsed/>
    <w:qFormat/>
    <w:uiPriority w:val="99"/>
    <w:rPr>
      <w:color w:val="000000"/>
      <w:u w:val="non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http://camel.hrbeu.edu.cn/_upload/article/images/d3/ad/7e5ba5b9443197ed0d6097e0648f/e828c137-2b8e-48da-ad6a-92e7d77a01e4.png" TargetMode="External"/><Relationship Id="rId6" Type="http://schemas.openxmlformats.org/officeDocument/2006/relationships/image" Target="media/image2.jpeg"/><Relationship Id="rId5" Type="http://schemas.openxmlformats.org/officeDocument/2006/relationships/image" Target="http://camel.hrbeu.edu.cn/_upload/article/images/d3/ad/7e5ba5b9443197ed0d6097e0648f/41550e8f-de25-49a0-817d-c69c96e71a99.pn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899</Words>
  <Characters>2861</Characters>
  <Lines>23</Lines>
  <Paragraphs>7</Paragraphs>
  <TotalTime>0</TotalTime>
  <ScaleCrop>false</ScaleCrop>
  <LinksUpToDate>false</LinksUpToDate>
  <CharactersWithSpaces>3753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2018-04-03T05:58:00Z</dcterms:created>
  <dc:creator>admin</dc:creator>
  <cp:lastModifiedBy>Wendy</cp:lastModifiedBy>
  <dcterms:modified xsi:type="dcterms:W3CDTF">2022-04-19T10:07:02Z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3D5AD09322DF4F4A90D70550BCF5300D</vt:lpwstr>
  </property>
</Properties>
</file>